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08"/>
        <w:gridCol w:w="4508"/>
      </w:tblGrid>
      <w:tr w:rsidR="00547E32" w:rsidRPr="003150E5" w:rsidTr="00763749">
        <w:tc>
          <w:tcPr>
            <w:tcW w:w="9016" w:type="dxa"/>
            <w:gridSpan w:val="2"/>
            <w:tcBorders>
              <w:top w:val="nil"/>
              <w:left w:val="nil"/>
              <w:bottom w:val="nil"/>
              <w:right w:val="nil"/>
            </w:tcBorders>
          </w:tcPr>
          <w:p w:rsidR="00A519CA" w:rsidRPr="008459E6" w:rsidRDefault="00547E32" w:rsidP="00A519CA">
            <w:pPr>
              <w:spacing w:line="480" w:lineRule="auto"/>
              <w:jc w:val="center"/>
              <w:rPr>
                <w:rFonts w:ascii="Arial" w:hAnsi="Arial" w:cs="Arial"/>
                <w:b/>
                <w:sz w:val="28"/>
                <w:szCs w:val="28"/>
              </w:rPr>
            </w:pPr>
            <w:r w:rsidRPr="003150E5">
              <w:rPr>
                <w:rFonts w:ascii="Arial" w:hAnsi="Arial" w:cs="Arial"/>
                <w:b/>
                <w:noProof/>
                <w:sz w:val="32"/>
                <w:szCs w:val="32"/>
                <w:lang w:eastAsia="en-GB"/>
              </w:rPr>
              <w:drawing>
                <wp:anchor distT="0" distB="0" distL="114300" distR="114300" simplePos="0" relativeHeight="251659264" behindDoc="0" locked="0" layoutInCell="1" allowOverlap="1" wp14:anchorId="02B6B407" wp14:editId="3625213F">
                  <wp:simplePos x="0" y="0"/>
                  <wp:positionH relativeFrom="column">
                    <wp:posOffset>-65996</wp:posOffset>
                  </wp:positionH>
                  <wp:positionV relativeFrom="page">
                    <wp:posOffset>-4386</wp:posOffset>
                  </wp:positionV>
                  <wp:extent cx="1323975" cy="1323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moss_park_logo.png"/>
                          <pic:cNvPicPr/>
                        </pic:nvPicPr>
                        <pic:blipFill>
                          <a:blip r:embed="rId4">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A519CA" w:rsidRPr="008459E6">
              <w:rPr>
                <w:rFonts w:ascii="Arial" w:hAnsi="Arial" w:cs="Arial"/>
                <w:b/>
                <w:sz w:val="28"/>
                <w:szCs w:val="28"/>
              </w:rPr>
              <w:t xml:space="preserve"> </w:t>
            </w:r>
            <w:r w:rsidR="00A519CA">
              <w:rPr>
                <w:rFonts w:ascii="Arial" w:hAnsi="Arial" w:cs="Arial"/>
                <w:b/>
                <w:sz w:val="28"/>
                <w:szCs w:val="28"/>
              </w:rPr>
              <w:t>Year 5</w:t>
            </w:r>
          </w:p>
          <w:p w:rsidR="00A519CA" w:rsidRPr="008459E6" w:rsidRDefault="00A519CA" w:rsidP="00A519CA">
            <w:pPr>
              <w:spacing w:line="480" w:lineRule="auto"/>
              <w:jc w:val="center"/>
              <w:rPr>
                <w:rFonts w:ascii="Arial" w:hAnsi="Arial" w:cs="Arial"/>
                <w:b/>
                <w:sz w:val="28"/>
                <w:szCs w:val="28"/>
              </w:rPr>
            </w:pPr>
            <w:r w:rsidRPr="008459E6">
              <w:rPr>
                <w:rFonts w:ascii="Arial" w:hAnsi="Arial" w:cs="Arial"/>
                <w:b/>
                <w:sz w:val="28"/>
                <w:szCs w:val="28"/>
              </w:rPr>
              <w:t>Spring Term</w:t>
            </w:r>
          </w:p>
          <w:p w:rsidR="00A519CA" w:rsidRDefault="00A519CA" w:rsidP="00A519CA">
            <w:pPr>
              <w:spacing w:line="480" w:lineRule="auto"/>
              <w:jc w:val="center"/>
              <w:rPr>
                <w:rFonts w:ascii="Arial" w:hAnsi="Arial" w:cs="Arial"/>
                <w:b/>
                <w:sz w:val="28"/>
                <w:szCs w:val="28"/>
              </w:rPr>
            </w:pPr>
            <w:r>
              <w:rPr>
                <w:rFonts w:ascii="Arial" w:hAnsi="Arial" w:cs="Arial"/>
                <w:b/>
                <w:sz w:val="28"/>
                <w:szCs w:val="28"/>
              </w:rPr>
              <w:t>Essential Word L</w:t>
            </w:r>
            <w:r w:rsidRPr="008459E6">
              <w:rPr>
                <w:rFonts w:ascii="Arial" w:hAnsi="Arial" w:cs="Arial"/>
                <w:b/>
                <w:sz w:val="28"/>
                <w:szCs w:val="28"/>
              </w:rPr>
              <w:t>ist</w:t>
            </w:r>
          </w:p>
          <w:p w:rsidR="004F5909" w:rsidRPr="008459E6" w:rsidRDefault="004F5909" w:rsidP="00A519CA">
            <w:pPr>
              <w:spacing w:line="480" w:lineRule="auto"/>
              <w:jc w:val="center"/>
              <w:rPr>
                <w:rFonts w:ascii="Arial" w:hAnsi="Arial" w:cs="Arial"/>
                <w:b/>
                <w:sz w:val="28"/>
                <w:szCs w:val="28"/>
              </w:rPr>
            </w:pPr>
          </w:p>
          <w:p w:rsidR="004F5909" w:rsidRPr="008459E6" w:rsidRDefault="004F5909" w:rsidP="004F5909">
            <w:pPr>
              <w:jc w:val="center"/>
              <w:rPr>
                <w:rFonts w:ascii="Arial" w:hAnsi="Arial" w:cs="Arial"/>
                <w:b/>
                <w:sz w:val="28"/>
                <w:szCs w:val="28"/>
              </w:rPr>
            </w:pPr>
            <w:r w:rsidRPr="008459E6">
              <w:rPr>
                <w:rFonts w:ascii="Arial" w:hAnsi="Arial" w:cs="Arial"/>
                <w:i/>
                <w:sz w:val="24"/>
                <w:szCs w:val="24"/>
              </w:rPr>
              <w:t xml:space="preserve">These words have been </w:t>
            </w:r>
            <w:r>
              <w:rPr>
                <w:rFonts w:ascii="Arial" w:hAnsi="Arial" w:cs="Arial"/>
                <w:i/>
                <w:sz w:val="24"/>
                <w:szCs w:val="24"/>
              </w:rPr>
              <w:t xml:space="preserve">taken </w:t>
            </w:r>
            <w:r w:rsidRPr="008459E6">
              <w:rPr>
                <w:rFonts w:ascii="Arial" w:hAnsi="Arial" w:cs="Arial"/>
                <w:i/>
                <w:sz w:val="24"/>
                <w:szCs w:val="24"/>
              </w:rPr>
              <w:t xml:space="preserve">from the </w:t>
            </w:r>
            <w:r>
              <w:rPr>
                <w:rFonts w:ascii="Arial" w:hAnsi="Arial" w:cs="Arial"/>
                <w:i/>
                <w:sz w:val="24"/>
                <w:szCs w:val="24"/>
              </w:rPr>
              <w:t>Y5 and Y6</w:t>
            </w:r>
            <w:r>
              <w:rPr>
                <w:rFonts w:ascii="Arial" w:hAnsi="Arial" w:cs="Arial"/>
                <w:i/>
                <w:sz w:val="24"/>
                <w:szCs w:val="24"/>
              </w:rPr>
              <w:t xml:space="preserve"> </w:t>
            </w:r>
            <w:r w:rsidRPr="008459E6">
              <w:rPr>
                <w:rFonts w:ascii="Arial" w:hAnsi="Arial" w:cs="Arial"/>
                <w:i/>
                <w:sz w:val="24"/>
                <w:szCs w:val="24"/>
              </w:rPr>
              <w:t>National Curriculum</w:t>
            </w:r>
            <w:r>
              <w:rPr>
                <w:rFonts w:ascii="Arial" w:hAnsi="Arial" w:cs="Arial"/>
                <w:i/>
                <w:sz w:val="24"/>
                <w:szCs w:val="24"/>
              </w:rPr>
              <w:t xml:space="preserve"> spelling appendix. </w:t>
            </w:r>
            <w:r w:rsidRPr="008459E6">
              <w:rPr>
                <w:rFonts w:ascii="Arial" w:hAnsi="Arial" w:cs="Arial"/>
                <w:i/>
                <w:sz w:val="24"/>
                <w:szCs w:val="24"/>
              </w:rPr>
              <w:t xml:space="preserve">They do not necessarily follow a </w:t>
            </w:r>
            <w:r>
              <w:rPr>
                <w:rFonts w:ascii="Arial" w:hAnsi="Arial" w:cs="Arial"/>
                <w:i/>
                <w:sz w:val="24"/>
                <w:szCs w:val="24"/>
              </w:rPr>
              <w:t xml:space="preserve">spelling </w:t>
            </w:r>
            <w:r w:rsidRPr="008459E6">
              <w:rPr>
                <w:rFonts w:ascii="Arial" w:hAnsi="Arial" w:cs="Arial"/>
                <w:i/>
                <w:sz w:val="24"/>
                <w:szCs w:val="24"/>
              </w:rPr>
              <w:t>rule</w:t>
            </w:r>
            <w:r>
              <w:rPr>
                <w:rFonts w:ascii="Arial" w:hAnsi="Arial" w:cs="Arial"/>
                <w:i/>
                <w:sz w:val="24"/>
                <w:szCs w:val="24"/>
              </w:rPr>
              <w:t xml:space="preserve"> and can be classed as ‘tricky’ words.</w:t>
            </w:r>
            <w:r w:rsidRPr="008459E6">
              <w:rPr>
                <w:rFonts w:ascii="Arial" w:hAnsi="Arial" w:cs="Arial"/>
                <w:i/>
                <w:sz w:val="24"/>
                <w:szCs w:val="24"/>
              </w:rPr>
              <w:t xml:space="preserve"> Children will be tested on these words throughout the term and should practise them at every opportunity as part of their ongoing homework.</w:t>
            </w:r>
            <w:r>
              <w:rPr>
                <w:rFonts w:ascii="Arial" w:hAnsi="Arial" w:cs="Arial"/>
                <w:i/>
                <w:sz w:val="24"/>
                <w:szCs w:val="24"/>
              </w:rPr>
              <w:t xml:space="preserve"> We will let you know which ones your child found difficult after each test so that you can focus on those words. Thank you.</w:t>
            </w:r>
          </w:p>
          <w:p w:rsidR="00547E32" w:rsidRPr="003150E5" w:rsidRDefault="00547E32" w:rsidP="003E163E">
            <w:pPr>
              <w:spacing w:line="480" w:lineRule="auto"/>
              <w:jc w:val="center"/>
              <w:rPr>
                <w:rFonts w:ascii="Arial" w:hAnsi="Arial" w:cs="Arial"/>
                <w:b/>
                <w:sz w:val="32"/>
                <w:szCs w:val="32"/>
              </w:rPr>
            </w:pPr>
          </w:p>
        </w:tc>
      </w:tr>
      <w:tr w:rsidR="00547E32" w:rsidRPr="003150E5" w:rsidTr="00763749">
        <w:tc>
          <w:tcPr>
            <w:tcW w:w="4508" w:type="dxa"/>
            <w:tcBorders>
              <w:top w:val="nil"/>
              <w:left w:val="nil"/>
              <w:bottom w:val="nil"/>
              <w:right w:val="nil"/>
            </w:tcBorders>
          </w:tcPr>
          <w:p w:rsidR="00073310" w:rsidRDefault="00073310" w:rsidP="004F5909">
            <w:pPr>
              <w:spacing w:line="360" w:lineRule="auto"/>
              <w:jc w:val="center"/>
              <w:rPr>
                <w:rFonts w:ascii="Arial" w:hAnsi="Arial" w:cs="Arial"/>
                <w:sz w:val="32"/>
                <w:szCs w:val="32"/>
              </w:rPr>
            </w:pP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ancient</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bruise</w:t>
            </w:r>
          </w:p>
          <w:p w:rsidR="00547E32"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conscious</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desperate</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dictionary</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environment</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excellent</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explanation</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foreign</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government</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individual</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interrupt</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language</w:t>
            </w:r>
          </w:p>
          <w:p w:rsidR="001702BA" w:rsidRPr="003150E5" w:rsidRDefault="001702BA" w:rsidP="004F5909">
            <w:pPr>
              <w:spacing w:line="360" w:lineRule="auto"/>
              <w:jc w:val="center"/>
              <w:rPr>
                <w:rFonts w:ascii="Arial" w:hAnsi="Arial" w:cs="Arial"/>
                <w:sz w:val="32"/>
                <w:szCs w:val="32"/>
              </w:rPr>
            </w:pPr>
          </w:p>
        </w:tc>
        <w:tc>
          <w:tcPr>
            <w:tcW w:w="4508" w:type="dxa"/>
            <w:tcBorders>
              <w:top w:val="nil"/>
              <w:left w:val="nil"/>
              <w:bottom w:val="nil"/>
              <w:right w:val="nil"/>
            </w:tcBorders>
          </w:tcPr>
          <w:p w:rsidR="00073310" w:rsidRDefault="00073310" w:rsidP="004F5909">
            <w:pPr>
              <w:spacing w:line="360" w:lineRule="auto"/>
              <w:jc w:val="center"/>
              <w:rPr>
                <w:rFonts w:ascii="Arial" w:hAnsi="Arial" w:cs="Arial"/>
                <w:sz w:val="32"/>
                <w:szCs w:val="32"/>
              </w:rPr>
            </w:pPr>
          </w:p>
          <w:p w:rsidR="00AB6BD5" w:rsidRPr="003150E5" w:rsidRDefault="00AB6BD5" w:rsidP="004F5909">
            <w:pPr>
              <w:spacing w:line="360" w:lineRule="auto"/>
              <w:jc w:val="center"/>
              <w:rPr>
                <w:rFonts w:ascii="Arial" w:hAnsi="Arial" w:cs="Arial"/>
                <w:b/>
                <w:sz w:val="32"/>
                <w:szCs w:val="32"/>
              </w:rPr>
            </w:pPr>
            <w:r w:rsidRPr="003150E5">
              <w:rPr>
                <w:rFonts w:ascii="Arial" w:hAnsi="Arial" w:cs="Arial"/>
                <w:sz w:val="32"/>
                <w:szCs w:val="32"/>
              </w:rPr>
              <w:t>leisure</w:t>
            </w:r>
          </w:p>
          <w:p w:rsidR="007A6D2C" w:rsidRPr="003150E5" w:rsidRDefault="007A6D2C" w:rsidP="004F5909">
            <w:pPr>
              <w:spacing w:line="360" w:lineRule="auto"/>
              <w:jc w:val="center"/>
              <w:rPr>
                <w:rFonts w:ascii="Arial" w:hAnsi="Arial" w:cs="Arial"/>
                <w:sz w:val="32"/>
                <w:szCs w:val="32"/>
              </w:rPr>
            </w:pPr>
            <w:r w:rsidRPr="003150E5">
              <w:rPr>
                <w:rFonts w:ascii="Arial" w:hAnsi="Arial" w:cs="Arial"/>
                <w:sz w:val="32"/>
                <w:szCs w:val="32"/>
              </w:rPr>
              <w:t>lightning</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marvellous</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mischievous</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muscle</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necessary</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parliament</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physical</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rhyme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rhythm</w:t>
            </w:r>
          </w:p>
          <w:p w:rsidR="001702BA" w:rsidRPr="003150E5" w:rsidRDefault="001702BA" w:rsidP="004F5909">
            <w:pPr>
              <w:spacing w:line="360" w:lineRule="auto"/>
              <w:jc w:val="center"/>
              <w:rPr>
                <w:rFonts w:ascii="Arial" w:hAnsi="Arial" w:cs="Arial"/>
                <w:sz w:val="32"/>
                <w:szCs w:val="32"/>
              </w:rPr>
            </w:pPr>
            <w:r w:rsidRPr="003150E5">
              <w:rPr>
                <w:rFonts w:ascii="Arial" w:hAnsi="Arial" w:cs="Arial"/>
                <w:sz w:val="32"/>
                <w:szCs w:val="32"/>
              </w:rPr>
              <w:t>stomach</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twelfth</w:t>
            </w:r>
          </w:p>
          <w:p w:rsidR="001702BA" w:rsidRPr="003150E5" w:rsidRDefault="00842D7E" w:rsidP="004F5909">
            <w:pPr>
              <w:spacing w:line="360" w:lineRule="auto"/>
              <w:jc w:val="center"/>
              <w:rPr>
                <w:rFonts w:ascii="Arial" w:hAnsi="Arial" w:cs="Arial"/>
                <w:sz w:val="32"/>
                <w:szCs w:val="32"/>
              </w:rPr>
            </w:pPr>
            <w:r>
              <w:rPr>
                <w:rFonts w:ascii="Arial" w:hAnsi="Arial" w:cs="Arial"/>
                <w:sz w:val="32"/>
                <w:szCs w:val="32"/>
              </w:rPr>
              <w:t>yacht</w:t>
            </w:r>
          </w:p>
        </w:tc>
      </w:tr>
    </w:tbl>
    <w:p w:rsidR="00547E32" w:rsidRPr="003150E5" w:rsidRDefault="00547E32" w:rsidP="00547E32">
      <w:pPr>
        <w:spacing w:line="480" w:lineRule="auto"/>
        <w:rPr>
          <w:sz w:val="32"/>
          <w:szCs w:val="32"/>
        </w:rPr>
      </w:pPr>
    </w:p>
    <w:tbl>
      <w:tblPr>
        <w:tblStyle w:val="TableGrid"/>
        <w:tblW w:w="0" w:type="auto"/>
        <w:tblLook w:val="04A0" w:firstRow="1" w:lastRow="0" w:firstColumn="1" w:lastColumn="0" w:noHBand="0" w:noVBand="1"/>
      </w:tblPr>
      <w:tblGrid>
        <w:gridCol w:w="4508"/>
        <w:gridCol w:w="4508"/>
      </w:tblGrid>
      <w:tr w:rsidR="00547E32" w:rsidRPr="003150E5" w:rsidTr="00763749">
        <w:tc>
          <w:tcPr>
            <w:tcW w:w="9016" w:type="dxa"/>
            <w:gridSpan w:val="2"/>
            <w:tcBorders>
              <w:top w:val="nil"/>
              <w:left w:val="nil"/>
              <w:bottom w:val="nil"/>
              <w:right w:val="nil"/>
            </w:tcBorders>
          </w:tcPr>
          <w:p w:rsidR="00A519CA" w:rsidRPr="008459E6" w:rsidRDefault="00547E32" w:rsidP="00A519CA">
            <w:pPr>
              <w:spacing w:line="480" w:lineRule="auto"/>
              <w:jc w:val="center"/>
              <w:rPr>
                <w:rFonts w:ascii="Arial" w:hAnsi="Arial" w:cs="Arial"/>
                <w:b/>
                <w:sz w:val="28"/>
                <w:szCs w:val="28"/>
              </w:rPr>
            </w:pPr>
            <w:r w:rsidRPr="003150E5">
              <w:rPr>
                <w:rFonts w:ascii="Arial" w:hAnsi="Arial" w:cs="Arial"/>
                <w:b/>
                <w:noProof/>
                <w:sz w:val="32"/>
                <w:szCs w:val="32"/>
                <w:lang w:eastAsia="en-GB"/>
              </w:rPr>
              <w:drawing>
                <wp:anchor distT="0" distB="0" distL="114300" distR="114300" simplePos="0" relativeHeight="251660288" behindDoc="0" locked="0" layoutInCell="1" allowOverlap="1" wp14:anchorId="49794A47" wp14:editId="4D234ED9">
                  <wp:simplePos x="0" y="0"/>
                  <wp:positionH relativeFrom="column">
                    <wp:posOffset>-253778</wp:posOffset>
                  </wp:positionH>
                  <wp:positionV relativeFrom="page">
                    <wp:posOffset>-768</wp:posOffset>
                  </wp:positionV>
                  <wp:extent cx="1323975" cy="1323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moss_park_logo.png"/>
                          <pic:cNvPicPr/>
                        </pic:nvPicPr>
                        <pic:blipFill>
                          <a:blip r:embed="rId4">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A519CA" w:rsidRPr="008459E6">
              <w:rPr>
                <w:rFonts w:ascii="Arial" w:hAnsi="Arial" w:cs="Arial"/>
                <w:b/>
                <w:sz w:val="28"/>
                <w:szCs w:val="28"/>
              </w:rPr>
              <w:t xml:space="preserve"> </w:t>
            </w:r>
            <w:r w:rsidR="00A519CA">
              <w:rPr>
                <w:rFonts w:ascii="Arial" w:hAnsi="Arial" w:cs="Arial"/>
                <w:b/>
                <w:sz w:val="28"/>
                <w:szCs w:val="28"/>
              </w:rPr>
              <w:t>Year 5</w:t>
            </w:r>
          </w:p>
          <w:p w:rsidR="00A519CA" w:rsidRPr="008459E6" w:rsidRDefault="00FC2F1E" w:rsidP="00A519CA">
            <w:pPr>
              <w:spacing w:line="480" w:lineRule="auto"/>
              <w:jc w:val="center"/>
              <w:rPr>
                <w:rFonts w:ascii="Arial" w:hAnsi="Arial" w:cs="Arial"/>
                <w:b/>
                <w:sz w:val="28"/>
                <w:szCs w:val="28"/>
              </w:rPr>
            </w:pPr>
            <w:r>
              <w:rPr>
                <w:rFonts w:ascii="Arial" w:hAnsi="Arial" w:cs="Arial"/>
                <w:b/>
                <w:sz w:val="28"/>
                <w:szCs w:val="28"/>
              </w:rPr>
              <w:t>Summer</w:t>
            </w:r>
            <w:r w:rsidR="00A519CA" w:rsidRPr="008459E6">
              <w:rPr>
                <w:rFonts w:ascii="Arial" w:hAnsi="Arial" w:cs="Arial"/>
                <w:b/>
                <w:sz w:val="28"/>
                <w:szCs w:val="28"/>
              </w:rPr>
              <w:t xml:space="preserve"> Term</w:t>
            </w:r>
          </w:p>
          <w:p w:rsidR="00A519CA" w:rsidRPr="008459E6" w:rsidRDefault="00A519CA" w:rsidP="00A519CA">
            <w:pPr>
              <w:spacing w:line="480" w:lineRule="auto"/>
              <w:jc w:val="center"/>
              <w:rPr>
                <w:rFonts w:ascii="Arial" w:hAnsi="Arial" w:cs="Arial"/>
                <w:b/>
                <w:sz w:val="28"/>
                <w:szCs w:val="28"/>
              </w:rPr>
            </w:pPr>
            <w:r>
              <w:rPr>
                <w:rFonts w:ascii="Arial" w:hAnsi="Arial" w:cs="Arial"/>
                <w:b/>
                <w:sz w:val="28"/>
                <w:szCs w:val="28"/>
              </w:rPr>
              <w:t>Essential Word L</w:t>
            </w:r>
            <w:r w:rsidRPr="008459E6">
              <w:rPr>
                <w:rFonts w:ascii="Arial" w:hAnsi="Arial" w:cs="Arial"/>
                <w:b/>
                <w:sz w:val="28"/>
                <w:szCs w:val="28"/>
              </w:rPr>
              <w:t>ist</w:t>
            </w:r>
          </w:p>
          <w:p w:rsidR="00547E32" w:rsidRPr="003150E5" w:rsidRDefault="00547E32" w:rsidP="003E163E">
            <w:pPr>
              <w:spacing w:line="480" w:lineRule="auto"/>
              <w:jc w:val="center"/>
              <w:rPr>
                <w:rFonts w:ascii="Arial" w:hAnsi="Arial" w:cs="Arial"/>
                <w:sz w:val="32"/>
                <w:szCs w:val="32"/>
              </w:rPr>
            </w:pPr>
          </w:p>
        </w:tc>
      </w:tr>
      <w:tr w:rsidR="00547E32" w:rsidRPr="003150E5" w:rsidTr="00763749">
        <w:trPr>
          <w:trHeight w:val="10304"/>
        </w:trPr>
        <w:tc>
          <w:tcPr>
            <w:tcW w:w="4508" w:type="dxa"/>
            <w:tcBorders>
              <w:top w:val="nil"/>
              <w:left w:val="nil"/>
              <w:bottom w:val="nil"/>
              <w:right w:val="nil"/>
            </w:tcBorders>
          </w:tcPr>
          <w:p w:rsidR="00547E32" w:rsidRPr="003150E5" w:rsidRDefault="00547E32" w:rsidP="003E163E">
            <w:pPr>
              <w:spacing w:line="48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according</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aggressive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attached</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available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bargain</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competition</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convenience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definite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especially</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familiar</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forty</w:t>
            </w:r>
          </w:p>
          <w:p w:rsidR="00287A90" w:rsidRPr="003150E5" w:rsidRDefault="00287A90" w:rsidP="004F5909">
            <w:pPr>
              <w:spacing w:line="360" w:lineRule="auto"/>
              <w:jc w:val="center"/>
              <w:rPr>
                <w:rFonts w:ascii="Arial" w:hAnsi="Arial" w:cs="Arial"/>
                <w:sz w:val="32"/>
                <w:szCs w:val="32"/>
              </w:rPr>
            </w:pPr>
            <w:r w:rsidRPr="003150E5">
              <w:rPr>
                <w:rFonts w:ascii="Arial" w:hAnsi="Arial" w:cs="Arial"/>
                <w:sz w:val="32"/>
                <w:szCs w:val="32"/>
              </w:rPr>
              <w:t>frequently</w:t>
            </w:r>
          </w:p>
          <w:p w:rsidR="00AB6BD5" w:rsidRPr="003150E5" w:rsidRDefault="00287A90" w:rsidP="004F5909">
            <w:pPr>
              <w:spacing w:line="360" w:lineRule="auto"/>
              <w:jc w:val="center"/>
              <w:rPr>
                <w:rFonts w:ascii="Arial" w:hAnsi="Arial" w:cs="Arial"/>
                <w:sz w:val="32"/>
                <w:szCs w:val="32"/>
              </w:rPr>
            </w:pPr>
            <w:r w:rsidRPr="003150E5">
              <w:rPr>
                <w:rFonts w:ascii="Arial" w:hAnsi="Arial" w:cs="Arial"/>
                <w:sz w:val="32"/>
                <w:szCs w:val="32"/>
              </w:rPr>
              <w:t>hindrance</w:t>
            </w:r>
          </w:p>
        </w:tc>
        <w:tc>
          <w:tcPr>
            <w:tcW w:w="4508" w:type="dxa"/>
            <w:tcBorders>
              <w:top w:val="nil"/>
              <w:left w:val="nil"/>
              <w:bottom w:val="nil"/>
              <w:right w:val="nil"/>
            </w:tcBorders>
          </w:tcPr>
          <w:p w:rsidR="004F5909" w:rsidRPr="004F5909" w:rsidRDefault="004F5909" w:rsidP="004F5909">
            <w:pPr>
              <w:spacing w:after="160"/>
              <w:jc w:val="center"/>
              <w:rPr>
                <w:rFonts w:ascii="Arial" w:hAnsi="Arial" w:cs="Arial"/>
                <w:b/>
                <w:sz w:val="28"/>
                <w:szCs w:val="28"/>
              </w:rPr>
            </w:pPr>
            <w:r w:rsidRPr="004F5909">
              <w:rPr>
                <w:rFonts w:ascii="Arial" w:hAnsi="Arial" w:cs="Arial"/>
                <w:i/>
                <w:sz w:val="24"/>
                <w:szCs w:val="24"/>
              </w:rPr>
              <w:t>These words have been taken from the Y3 and Y4 National Curriculum spelling appendix. They do not necessarily follow a spelling rule and can be classed as ‘</w:t>
            </w:r>
            <w:bookmarkStart w:id="0" w:name="_GoBack"/>
            <w:bookmarkEnd w:id="0"/>
            <w:r w:rsidRPr="004F5909">
              <w:rPr>
                <w:rFonts w:ascii="Arial" w:hAnsi="Arial" w:cs="Arial"/>
                <w:i/>
                <w:sz w:val="24"/>
                <w:szCs w:val="24"/>
              </w:rPr>
              <w:t>tricky’ words. Children will be tested on these words throughout the term and should practise them at every opportunity as part of their ongoing homework. We will let you know which ones your child found difficult after each test so that you can focus on those words. Thank you.</w:t>
            </w:r>
          </w:p>
          <w:p w:rsidR="00AB6BD5" w:rsidRPr="003150E5" w:rsidRDefault="00AB6BD5" w:rsidP="004F5909">
            <w:pPr>
              <w:spacing w:line="360" w:lineRule="auto"/>
              <w:jc w:val="center"/>
              <w:rPr>
                <w:rFonts w:ascii="Arial" w:hAnsi="Arial" w:cs="Arial"/>
                <w:sz w:val="32"/>
                <w:szCs w:val="32"/>
              </w:rPr>
            </w:pPr>
          </w:p>
          <w:p w:rsidR="004F5909" w:rsidRDefault="004F5909" w:rsidP="004F5909">
            <w:pPr>
              <w:spacing w:line="360" w:lineRule="auto"/>
              <w:jc w:val="center"/>
              <w:rPr>
                <w:rFonts w:ascii="Arial" w:hAnsi="Arial" w:cs="Arial"/>
                <w:sz w:val="32"/>
                <w:szCs w:val="32"/>
              </w:rPr>
            </w:pP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identify</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immediate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opportunity</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profession</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pronunciation</w:t>
            </w:r>
          </w:p>
          <w:p w:rsidR="00287A90" w:rsidRPr="003150E5" w:rsidRDefault="00287A90" w:rsidP="004F5909">
            <w:pPr>
              <w:spacing w:line="360" w:lineRule="auto"/>
              <w:jc w:val="center"/>
              <w:rPr>
                <w:rFonts w:ascii="Arial" w:hAnsi="Arial" w:cs="Arial"/>
                <w:sz w:val="32"/>
                <w:szCs w:val="32"/>
              </w:rPr>
            </w:pPr>
            <w:r w:rsidRPr="003150E5">
              <w:rPr>
                <w:rFonts w:ascii="Arial" w:hAnsi="Arial" w:cs="Arial"/>
                <w:sz w:val="32"/>
                <w:szCs w:val="32"/>
              </w:rPr>
              <w:t>nuisance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recognise</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recommend</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restaurant</w:t>
            </w:r>
          </w:p>
          <w:p w:rsidR="00AB6BD5" w:rsidRPr="003150E5" w:rsidRDefault="00AB6BD5" w:rsidP="004F5909">
            <w:pPr>
              <w:spacing w:line="360" w:lineRule="auto"/>
              <w:jc w:val="center"/>
              <w:rPr>
                <w:rFonts w:ascii="Arial" w:hAnsi="Arial" w:cs="Arial"/>
                <w:sz w:val="32"/>
                <w:szCs w:val="32"/>
              </w:rPr>
            </w:pPr>
            <w:r w:rsidRPr="003150E5">
              <w:rPr>
                <w:rFonts w:ascii="Arial" w:hAnsi="Arial" w:cs="Arial"/>
                <w:sz w:val="32"/>
                <w:szCs w:val="32"/>
              </w:rPr>
              <w:t>suggest</w:t>
            </w:r>
          </w:p>
          <w:p w:rsidR="008B037A" w:rsidRPr="003150E5" w:rsidRDefault="008B037A" w:rsidP="00AB6BD5">
            <w:pPr>
              <w:spacing w:line="480" w:lineRule="auto"/>
              <w:jc w:val="center"/>
              <w:rPr>
                <w:rFonts w:ascii="Arial" w:hAnsi="Arial" w:cs="Arial"/>
                <w:sz w:val="32"/>
                <w:szCs w:val="32"/>
              </w:rPr>
            </w:pPr>
          </w:p>
        </w:tc>
      </w:tr>
    </w:tbl>
    <w:p w:rsidR="006C78CE" w:rsidRPr="003150E5" w:rsidRDefault="006C78CE" w:rsidP="00FC2F1E">
      <w:pPr>
        <w:rPr>
          <w:sz w:val="32"/>
          <w:szCs w:val="32"/>
        </w:rPr>
      </w:pPr>
    </w:p>
    <w:sectPr w:rsidR="006C78CE" w:rsidRPr="003150E5" w:rsidSect="00763749">
      <w:pgSz w:w="11906" w:h="16838"/>
      <w:pgMar w:top="1440" w:right="1440" w:bottom="1440" w:left="1440"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CE"/>
    <w:rsid w:val="00073310"/>
    <w:rsid w:val="001702BA"/>
    <w:rsid w:val="00287A90"/>
    <w:rsid w:val="003150E5"/>
    <w:rsid w:val="004F5909"/>
    <w:rsid w:val="00547E32"/>
    <w:rsid w:val="005C265C"/>
    <w:rsid w:val="00631282"/>
    <w:rsid w:val="00676AC3"/>
    <w:rsid w:val="006C78CE"/>
    <w:rsid w:val="00720785"/>
    <w:rsid w:val="00763749"/>
    <w:rsid w:val="007A6D2C"/>
    <w:rsid w:val="00842D7E"/>
    <w:rsid w:val="008B037A"/>
    <w:rsid w:val="00A519CA"/>
    <w:rsid w:val="00AB6BD5"/>
    <w:rsid w:val="00E24708"/>
    <w:rsid w:val="00FC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75DD8-354A-44DF-8D8D-7C4734A9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Moss Park Junior School</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khigson</dc:creator>
  <cp:keywords/>
  <dc:description/>
  <cp:lastModifiedBy>Head</cp:lastModifiedBy>
  <cp:revision>16</cp:revision>
  <cp:lastPrinted>2018-01-11T16:52:00Z</cp:lastPrinted>
  <dcterms:created xsi:type="dcterms:W3CDTF">2018-01-11T10:17:00Z</dcterms:created>
  <dcterms:modified xsi:type="dcterms:W3CDTF">2018-01-12T10:05:00Z</dcterms:modified>
</cp:coreProperties>
</file>